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4E12" w14:textId="77777777" w:rsidR="003D1628" w:rsidRDefault="003D1628" w:rsidP="003D1628">
      <w:pPr>
        <w:pStyle w:val="Heading1"/>
        <w:shd w:val="clear" w:color="auto" w:fill="FFFFFF"/>
        <w:spacing w:before="0"/>
        <w:rPr>
          <w:rFonts w:ascii="Segoe UI" w:hAnsi="Segoe UI" w:cs="Segoe UI"/>
          <w:color w:val="172B4D"/>
          <w:spacing w:val="-2"/>
          <w:sz w:val="43"/>
          <w:szCs w:val="43"/>
        </w:rPr>
      </w:pPr>
      <w:r>
        <w:rPr>
          <w:rFonts w:ascii="Segoe UI" w:hAnsi="Segoe UI" w:cs="Segoe UI"/>
          <w:b/>
          <w:bCs/>
          <w:color w:val="172B4D"/>
          <w:spacing w:val="-2"/>
          <w:sz w:val="43"/>
          <w:szCs w:val="43"/>
        </w:rPr>
        <w:t>Rights and Responsibilities Policy and Procedure</w:t>
      </w:r>
    </w:p>
    <w:p w14:paraId="6C76EFBF" w14:textId="77777777" w:rsidR="003D1628" w:rsidRDefault="003D1628" w:rsidP="003D1628">
      <w:pPr>
        <w:pStyle w:val="Heading2"/>
        <w:spacing w:before="432" w:beforeAutospacing="0" w:after="0" w:afterAutospacing="0"/>
        <w:rPr>
          <w:rFonts w:ascii="Segoe UI" w:hAnsi="Segoe UI" w:cs="Segoe UI"/>
          <w:b w:val="0"/>
          <w:bCs w:val="0"/>
          <w:color w:val="091E42"/>
          <w:spacing w:val="-2"/>
          <w:sz w:val="34"/>
          <w:szCs w:val="34"/>
        </w:rPr>
      </w:pPr>
      <w:r>
        <w:rPr>
          <w:rFonts w:ascii="Segoe UI" w:hAnsi="Segoe UI" w:cs="Segoe UI"/>
          <w:b w:val="0"/>
          <w:bCs w:val="0"/>
          <w:color w:val="091E42"/>
          <w:spacing w:val="-2"/>
          <w:sz w:val="34"/>
          <w:szCs w:val="34"/>
        </w:rPr>
        <w:t>Purpose</w:t>
      </w:r>
    </w:p>
    <w:p w14:paraId="29D8512D"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We respect the rights of people with disability. This sets out participant rights, related responsibilities, and how we support these.</w:t>
      </w:r>
    </w:p>
    <w:p w14:paraId="6AAEED35" w14:textId="77777777" w:rsidR="003D1628" w:rsidRDefault="003D1628" w:rsidP="003D1628">
      <w:pPr>
        <w:pStyle w:val="Heading2"/>
        <w:spacing w:before="432" w:beforeAutospacing="0" w:after="0" w:afterAutospacing="0"/>
        <w:rPr>
          <w:rFonts w:ascii="Segoe UI" w:hAnsi="Segoe UI" w:cs="Segoe UI"/>
          <w:b w:val="0"/>
          <w:bCs w:val="0"/>
          <w:color w:val="091E42"/>
          <w:spacing w:val="-2"/>
          <w:sz w:val="34"/>
          <w:szCs w:val="34"/>
        </w:rPr>
      </w:pPr>
      <w:r>
        <w:rPr>
          <w:rFonts w:ascii="Segoe UI" w:hAnsi="Segoe UI" w:cs="Segoe UI"/>
          <w:b w:val="0"/>
          <w:bCs w:val="0"/>
          <w:color w:val="091E42"/>
          <w:spacing w:val="-2"/>
          <w:sz w:val="34"/>
          <w:szCs w:val="34"/>
        </w:rPr>
        <w:t>Scope</w:t>
      </w:r>
    </w:p>
    <w:p w14:paraId="53CEFD7E"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This policy applies to all:</w:t>
      </w:r>
    </w:p>
    <w:p w14:paraId="46DFB28D" w14:textId="77777777" w:rsidR="003D1628" w:rsidRDefault="003D1628" w:rsidP="003D1628">
      <w:pPr>
        <w:pStyle w:val="NormalWeb"/>
        <w:numPr>
          <w:ilvl w:val="0"/>
          <w:numId w:val="5"/>
        </w:numPr>
        <w:spacing w:before="0" w:beforeAutospacing="0" w:after="0" w:afterAutospacing="0"/>
        <w:rPr>
          <w:rFonts w:ascii="Segoe UI" w:hAnsi="Segoe UI" w:cs="Segoe UI"/>
          <w:color w:val="091E42"/>
          <w:spacing w:val="-1"/>
        </w:rPr>
      </w:pPr>
      <w:r>
        <w:rPr>
          <w:rFonts w:ascii="Segoe UI" w:hAnsi="Segoe UI" w:cs="Segoe UI"/>
          <w:color w:val="091E42"/>
          <w:spacing w:val="-1"/>
        </w:rPr>
        <w:t>organisation managed sites</w:t>
      </w:r>
    </w:p>
    <w:p w14:paraId="0ED194A8" w14:textId="77777777" w:rsidR="003D1628" w:rsidRDefault="003D1628" w:rsidP="003D1628">
      <w:pPr>
        <w:pStyle w:val="NormalWeb"/>
        <w:numPr>
          <w:ilvl w:val="0"/>
          <w:numId w:val="5"/>
        </w:numPr>
        <w:spacing w:before="0" w:beforeAutospacing="0" w:after="0" w:afterAutospacing="0"/>
        <w:rPr>
          <w:rFonts w:ascii="Segoe UI" w:hAnsi="Segoe UI" w:cs="Segoe UI"/>
          <w:color w:val="091E42"/>
          <w:spacing w:val="-1"/>
        </w:rPr>
      </w:pPr>
      <w:r>
        <w:rPr>
          <w:rFonts w:ascii="Segoe UI" w:hAnsi="Segoe UI" w:cs="Segoe UI"/>
          <w:color w:val="091E42"/>
          <w:spacing w:val="-1"/>
        </w:rPr>
        <w:t>staff, including management, contractors and volunteers</w:t>
      </w:r>
    </w:p>
    <w:p w14:paraId="1940A4CF" w14:textId="77777777" w:rsidR="003D1628" w:rsidRDefault="003D1628" w:rsidP="003D1628">
      <w:pPr>
        <w:pStyle w:val="NormalWeb"/>
        <w:numPr>
          <w:ilvl w:val="0"/>
          <w:numId w:val="5"/>
        </w:numPr>
        <w:spacing w:before="0" w:beforeAutospacing="0" w:after="0" w:afterAutospacing="0"/>
        <w:rPr>
          <w:rFonts w:ascii="Segoe UI" w:hAnsi="Segoe UI" w:cs="Segoe UI"/>
          <w:color w:val="091E42"/>
          <w:spacing w:val="-1"/>
        </w:rPr>
      </w:pPr>
      <w:r>
        <w:rPr>
          <w:rFonts w:ascii="Segoe UI" w:hAnsi="Segoe UI" w:cs="Segoe UI"/>
          <w:color w:val="091E42"/>
          <w:spacing w:val="-1"/>
        </w:rPr>
        <w:t>NDIS participants and the support networks they choose.</w:t>
      </w:r>
    </w:p>
    <w:p w14:paraId="5FFF6061" w14:textId="77777777" w:rsidR="003D1628" w:rsidRDefault="003D1628" w:rsidP="003D1628">
      <w:pPr>
        <w:pStyle w:val="Heading2"/>
        <w:spacing w:before="432" w:beforeAutospacing="0" w:after="0" w:afterAutospacing="0"/>
        <w:rPr>
          <w:rFonts w:ascii="Segoe UI" w:hAnsi="Segoe UI" w:cs="Segoe UI"/>
          <w:b w:val="0"/>
          <w:bCs w:val="0"/>
          <w:color w:val="091E42"/>
          <w:spacing w:val="-2"/>
          <w:sz w:val="34"/>
          <w:szCs w:val="34"/>
        </w:rPr>
      </w:pPr>
      <w:r>
        <w:rPr>
          <w:rFonts w:ascii="Segoe UI" w:hAnsi="Segoe UI" w:cs="Segoe UI"/>
          <w:b w:val="0"/>
          <w:bCs w:val="0"/>
          <w:color w:val="091E42"/>
          <w:spacing w:val="-2"/>
          <w:sz w:val="34"/>
          <w:szCs w:val="34"/>
        </w:rPr>
        <w:t>Policy</w:t>
      </w:r>
    </w:p>
    <w:p w14:paraId="63215881"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We commit to upholding the rights of all people, including those with disabilities. </w:t>
      </w:r>
    </w:p>
    <w:p w14:paraId="114D42F4"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There are different rules about rights services must follow. These include the:</w:t>
      </w:r>
    </w:p>
    <w:p w14:paraId="5C0E484E" w14:textId="77777777" w:rsidR="003D1628" w:rsidRDefault="003D1628" w:rsidP="003D1628">
      <w:pPr>
        <w:pStyle w:val="NormalWeb"/>
        <w:numPr>
          <w:ilvl w:val="0"/>
          <w:numId w:val="6"/>
        </w:numPr>
        <w:spacing w:before="0" w:beforeAutospacing="0" w:after="0" w:afterAutospacing="0"/>
        <w:rPr>
          <w:rFonts w:ascii="Segoe UI" w:hAnsi="Segoe UI" w:cs="Segoe UI"/>
          <w:color w:val="091E42"/>
          <w:spacing w:val="-1"/>
        </w:rPr>
      </w:pPr>
      <w:r>
        <w:rPr>
          <w:rFonts w:ascii="Segoe UI" w:hAnsi="Segoe UI" w:cs="Segoe UI"/>
          <w:color w:val="091E42"/>
          <w:spacing w:val="-1"/>
        </w:rPr>
        <w:t>United Nations Convention on the Rights of Persons with Disabilities and other conventions</w:t>
      </w:r>
    </w:p>
    <w:p w14:paraId="2AF8C4FC" w14:textId="77777777" w:rsidR="003D1628" w:rsidRDefault="003D1628" w:rsidP="003D1628">
      <w:pPr>
        <w:pStyle w:val="NormalWeb"/>
        <w:numPr>
          <w:ilvl w:val="0"/>
          <w:numId w:val="6"/>
        </w:numPr>
        <w:spacing w:before="0" w:beforeAutospacing="0" w:after="0" w:afterAutospacing="0"/>
        <w:rPr>
          <w:rFonts w:ascii="Segoe UI" w:hAnsi="Segoe UI" w:cs="Segoe UI"/>
          <w:color w:val="091E42"/>
          <w:spacing w:val="-1"/>
        </w:rPr>
      </w:pPr>
      <w:r>
        <w:rPr>
          <w:rFonts w:ascii="Segoe UI" w:hAnsi="Segoe UI" w:cs="Segoe UI"/>
          <w:color w:val="091E42"/>
          <w:spacing w:val="-1"/>
        </w:rPr>
        <w:t>National Disability Scheme Act 2013</w:t>
      </w:r>
    </w:p>
    <w:p w14:paraId="24A9B990" w14:textId="77777777" w:rsidR="003D1628" w:rsidRDefault="003D1628" w:rsidP="003D1628">
      <w:pPr>
        <w:pStyle w:val="NormalWeb"/>
        <w:numPr>
          <w:ilvl w:val="0"/>
          <w:numId w:val="6"/>
        </w:numPr>
        <w:spacing w:before="0" w:beforeAutospacing="0" w:after="0" w:afterAutospacing="0"/>
        <w:rPr>
          <w:rFonts w:ascii="Segoe UI" w:hAnsi="Segoe UI" w:cs="Segoe UI"/>
          <w:color w:val="091E42"/>
          <w:spacing w:val="-1"/>
        </w:rPr>
      </w:pPr>
      <w:r>
        <w:rPr>
          <w:rFonts w:ascii="Segoe UI" w:hAnsi="Segoe UI" w:cs="Segoe UI"/>
          <w:color w:val="091E42"/>
          <w:spacing w:val="-1"/>
        </w:rPr>
        <w:t>NDIS Code of Conduct</w:t>
      </w:r>
    </w:p>
    <w:p w14:paraId="1E407DC4" w14:textId="77777777" w:rsidR="003D1628" w:rsidRDefault="003D1628" w:rsidP="003D1628">
      <w:pPr>
        <w:pStyle w:val="NormalWeb"/>
        <w:numPr>
          <w:ilvl w:val="0"/>
          <w:numId w:val="6"/>
        </w:numPr>
        <w:spacing w:before="0" w:beforeAutospacing="0" w:after="0" w:afterAutospacing="0"/>
        <w:rPr>
          <w:rFonts w:ascii="Segoe UI" w:hAnsi="Segoe UI" w:cs="Segoe UI"/>
          <w:color w:val="091E42"/>
          <w:spacing w:val="-1"/>
        </w:rPr>
      </w:pPr>
      <w:r>
        <w:rPr>
          <w:rFonts w:ascii="Segoe UI" w:hAnsi="Segoe UI" w:cs="Segoe UI"/>
          <w:color w:val="091E42"/>
          <w:spacing w:val="-1"/>
        </w:rPr>
        <w:t>NDIS standards and rules</w:t>
      </w:r>
    </w:p>
    <w:p w14:paraId="2B258160" w14:textId="77777777" w:rsidR="003D1628" w:rsidRDefault="003D1628" w:rsidP="003D1628">
      <w:pPr>
        <w:pStyle w:val="NormalWeb"/>
        <w:numPr>
          <w:ilvl w:val="0"/>
          <w:numId w:val="6"/>
        </w:numPr>
        <w:spacing w:before="0" w:beforeAutospacing="0" w:after="0" w:afterAutospacing="0"/>
        <w:rPr>
          <w:rFonts w:ascii="Segoe UI" w:hAnsi="Segoe UI" w:cs="Segoe UI"/>
          <w:color w:val="091E42"/>
          <w:spacing w:val="-1"/>
        </w:rPr>
      </w:pPr>
      <w:r>
        <w:rPr>
          <w:rFonts w:ascii="Segoe UI" w:hAnsi="Segoe UI" w:cs="Segoe UI"/>
          <w:color w:val="091E42"/>
          <w:spacing w:val="-1"/>
        </w:rPr>
        <w:t>State and Territory disability legislation.</w:t>
      </w:r>
    </w:p>
    <w:p w14:paraId="58E10A0E"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We are also committed to ensuring people are aware of their rights and responsibilities.</w:t>
      </w:r>
    </w:p>
    <w:p w14:paraId="4C4B8E2E" w14:textId="77777777" w:rsidR="003D1628" w:rsidRDefault="003D1628" w:rsidP="003D1628">
      <w:pPr>
        <w:pStyle w:val="Heading2"/>
        <w:spacing w:before="432" w:beforeAutospacing="0" w:after="0" w:afterAutospacing="0"/>
        <w:rPr>
          <w:rFonts w:ascii="Segoe UI" w:hAnsi="Segoe UI" w:cs="Segoe UI"/>
          <w:b w:val="0"/>
          <w:bCs w:val="0"/>
          <w:color w:val="091E42"/>
          <w:spacing w:val="-2"/>
          <w:sz w:val="34"/>
          <w:szCs w:val="34"/>
        </w:rPr>
      </w:pPr>
      <w:r>
        <w:rPr>
          <w:rFonts w:ascii="Segoe UI" w:hAnsi="Segoe UI" w:cs="Segoe UI"/>
          <w:b w:val="0"/>
          <w:bCs w:val="0"/>
          <w:color w:val="091E42"/>
          <w:spacing w:val="-2"/>
          <w:sz w:val="34"/>
          <w:szCs w:val="34"/>
        </w:rPr>
        <w:t>Procedure</w:t>
      </w:r>
    </w:p>
    <w:p w14:paraId="099A656A"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lastRenderedPageBreak/>
        <w:t>Rights information is available:</w:t>
      </w:r>
    </w:p>
    <w:p w14:paraId="033139CD" w14:textId="77777777" w:rsidR="003D1628" w:rsidRDefault="003D1628" w:rsidP="003D1628">
      <w:pPr>
        <w:pStyle w:val="NormalWeb"/>
        <w:numPr>
          <w:ilvl w:val="0"/>
          <w:numId w:val="7"/>
        </w:numPr>
        <w:spacing w:before="0" w:beforeAutospacing="0" w:after="0" w:afterAutospacing="0"/>
        <w:rPr>
          <w:rFonts w:ascii="Segoe UI" w:hAnsi="Segoe UI" w:cs="Segoe UI"/>
          <w:color w:val="091E42"/>
          <w:spacing w:val="-1"/>
        </w:rPr>
      </w:pPr>
      <w:hyperlink r:id="rId7" w:history="1">
        <w:r>
          <w:rPr>
            <w:rStyle w:val="smart-link-title-wrapper"/>
            <w:rFonts w:ascii="Segoe UI" w:hAnsi="Segoe UI" w:cs="Segoe UI"/>
            <w:color w:val="0000FF"/>
            <w:spacing w:val="-1"/>
          </w:rPr>
          <w:t>Participant Handbook</w:t>
        </w:r>
      </w:hyperlink>
      <w:r>
        <w:rPr>
          <w:rFonts w:ascii="Segoe UI" w:hAnsi="Segoe UI" w:cs="Segoe UI"/>
          <w:color w:val="091E42"/>
          <w:spacing w:val="-1"/>
        </w:rPr>
        <w:t xml:space="preserve"> </w:t>
      </w:r>
    </w:p>
    <w:p w14:paraId="128319FC" w14:textId="77777777" w:rsidR="003D1628" w:rsidRDefault="003D1628" w:rsidP="003D1628">
      <w:pPr>
        <w:pStyle w:val="NormalWeb"/>
        <w:numPr>
          <w:ilvl w:val="0"/>
          <w:numId w:val="7"/>
        </w:numPr>
        <w:spacing w:before="0" w:beforeAutospacing="0" w:after="0" w:afterAutospacing="0"/>
        <w:rPr>
          <w:rFonts w:ascii="Segoe UI" w:hAnsi="Segoe UI" w:cs="Segoe UI"/>
          <w:color w:val="091E42"/>
          <w:spacing w:val="-1"/>
        </w:rPr>
      </w:pPr>
      <w:r>
        <w:rPr>
          <w:rFonts w:ascii="Segoe UI" w:hAnsi="Segoe UI" w:cs="Segoe UI"/>
          <w:color w:val="091E42"/>
          <w:spacing w:val="-1"/>
        </w:rPr>
        <w:t>in policies and procedures </w:t>
      </w:r>
    </w:p>
    <w:p w14:paraId="4A8887FA" w14:textId="77777777" w:rsidR="003D1628" w:rsidRDefault="003D1628" w:rsidP="003D1628">
      <w:pPr>
        <w:pStyle w:val="NormalWeb"/>
        <w:numPr>
          <w:ilvl w:val="0"/>
          <w:numId w:val="7"/>
        </w:numPr>
        <w:spacing w:before="0" w:beforeAutospacing="0" w:after="0" w:afterAutospacing="0"/>
        <w:rPr>
          <w:rFonts w:ascii="Segoe UI" w:hAnsi="Segoe UI" w:cs="Segoe UI"/>
          <w:color w:val="091E42"/>
          <w:spacing w:val="-1"/>
        </w:rPr>
      </w:pPr>
      <w:r>
        <w:rPr>
          <w:rFonts w:ascii="Segoe UI" w:hAnsi="Segoe UI" w:cs="Segoe UI"/>
          <w:color w:val="091E42"/>
          <w:spacing w:val="-1"/>
        </w:rPr>
        <w:t>on the website.</w:t>
      </w:r>
    </w:p>
    <w:p w14:paraId="72D571D6"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Staff will provide rights information when a person:</w:t>
      </w:r>
    </w:p>
    <w:p w14:paraId="017D0DCA"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starts with the service</w:t>
      </w:r>
    </w:p>
    <w:p w14:paraId="3586B95A"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asks for information</w:t>
      </w:r>
    </w:p>
    <w:p w14:paraId="0C8189AA"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makes a complaint</w:t>
      </w:r>
    </w:p>
    <w:p w14:paraId="608B0723"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is involved in an incident</w:t>
      </w:r>
    </w:p>
    <w:p w14:paraId="509DB563"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is making decisions or changes</w:t>
      </w:r>
    </w:p>
    <w:p w14:paraId="4D44717A" w14:textId="77777777" w:rsidR="003D1628" w:rsidRDefault="003D1628" w:rsidP="003D1628">
      <w:pPr>
        <w:pStyle w:val="NormalWeb"/>
        <w:numPr>
          <w:ilvl w:val="0"/>
          <w:numId w:val="8"/>
        </w:numPr>
        <w:spacing w:before="0" w:beforeAutospacing="0" w:after="0" w:afterAutospacing="0"/>
        <w:rPr>
          <w:rFonts w:ascii="Segoe UI" w:hAnsi="Segoe UI" w:cs="Segoe UI"/>
          <w:color w:val="091E42"/>
          <w:spacing w:val="-1"/>
        </w:rPr>
      </w:pPr>
      <w:r>
        <w:rPr>
          <w:rFonts w:ascii="Segoe UI" w:hAnsi="Segoe UI" w:cs="Segoe UI"/>
          <w:color w:val="091E42"/>
          <w:spacing w:val="-1"/>
        </w:rPr>
        <w:t>leaves the service.</w:t>
      </w:r>
    </w:p>
    <w:p w14:paraId="55C23F58"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Staff will make sure people understand their rights by providing information to suit. They will document individual communication needs at intake, and check at review. </w:t>
      </w:r>
    </w:p>
    <w:p w14:paraId="1804EDA2"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Information may be:</w:t>
      </w:r>
    </w:p>
    <w:p w14:paraId="101D3174" w14:textId="77777777" w:rsidR="003D1628" w:rsidRDefault="003D1628" w:rsidP="003D1628">
      <w:pPr>
        <w:pStyle w:val="NormalWeb"/>
        <w:numPr>
          <w:ilvl w:val="0"/>
          <w:numId w:val="9"/>
        </w:numPr>
        <w:spacing w:before="0" w:beforeAutospacing="0" w:after="0" w:afterAutospacing="0"/>
        <w:rPr>
          <w:rFonts w:ascii="Segoe UI" w:hAnsi="Segoe UI" w:cs="Segoe UI"/>
          <w:color w:val="091E42"/>
          <w:spacing w:val="-1"/>
        </w:rPr>
      </w:pPr>
      <w:r>
        <w:rPr>
          <w:rFonts w:ascii="Segoe UI" w:hAnsi="Segoe UI" w:cs="Segoe UI"/>
          <w:color w:val="091E42"/>
          <w:spacing w:val="-1"/>
        </w:rPr>
        <w:t>in plain English or easy read</w:t>
      </w:r>
    </w:p>
    <w:p w14:paraId="4AFEDB33" w14:textId="77777777" w:rsidR="003D1628" w:rsidRDefault="003D1628" w:rsidP="003D1628">
      <w:pPr>
        <w:pStyle w:val="NormalWeb"/>
        <w:numPr>
          <w:ilvl w:val="0"/>
          <w:numId w:val="9"/>
        </w:numPr>
        <w:spacing w:before="0" w:beforeAutospacing="0" w:after="0" w:afterAutospacing="0"/>
        <w:rPr>
          <w:rFonts w:ascii="Segoe UI" w:hAnsi="Segoe UI" w:cs="Segoe UI"/>
          <w:color w:val="091E42"/>
          <w:spacing w:val="-1"/>
        </w:rPr>
      </w:pPr>
      <w:r>
        <w:rPr>
          <w:rFonts w:ascii="Segoe UI" w:hAnsi="Segoe UI" w:cs="Segoe UI"/>
          <w:color w:val="091E42"/>
          <w:spacing w:val="-1"/>
        </w:rPr>
        <w:t>different languages</w:t>
      </w:r>
    </w:p>
    <w:p w14:paraId="2E2C05E0" w14:textId="77777777" w:rsidR="003D1628" w:rsidRDefault="003D1628" w:rsidP="003D1628">
      <w:pPr>
        <w:pStyle w:val="NormalWeb"/>
        <w:numPr>
          <w:ilvl w:val="0"/>
          <w:numId w:val="9"/>
        </w:numPr>
        <w:spacing w:before="0" w:beforeAutospacing="0" w:after="0" w:afterAutospacing="0"/>
        <w:rPr>
          <w:rFonts w:ascii="Segoe UI" w:hAnsi="Segoe UI" w:cs="Segoe UI"/>
          <w:color w:val="091E42"/>
          <w:spacing w:val="-1"/>
        </w:rPr>
      </w:pPr>
      <w:r>
        <w:rPr>
          <w:rFonts w:ascii="Segoe UI" w:hAnsi="Segoe UI" w:cs="Segoe UI"/>
          <w:color w:val="091E42"/>
          <w:spacing w:val="-1"/>
        </w:rPr>
        <w:t>written</w:t>
      </w:r>
    </w:p>
    <w:p w14:paraId="69EA2DC0" w14:textId="77777777" w:rsidR="003D1628" w:rsidRDefault="003D1628" w:rsidP="003D1628">
      <w:pPr>
        <w:pStyle w:val="NormalWeb"/>
        <w:numPr>
          <w:ilvl w:val="0"/>
          <w:numId w:val="9"/>
        </w:numPr>
        <w:spacing w:before="0" w:beforeAutospacing="0" w:after="0" w:afterAutospacing="0"/>
        <w:rPr>
          <w:rFonts w:ascii="Segoe UI" w:hAnsi="Segoe UI" w:cs="Segoe UI"/>
          <w:color w:val="091E42"/>
          <w:spacing w:val="-1"/>
        </w:rPr>
      </w:pPr>
      <w:r>
        <w:rPr>
          <w:rFonts w:ascii="Segoe UI" w:hAnsi="Segoe UI" w:cs="Segoe UI"/>
          <w:color w:val="091E42"/>
          <w:spacing w:val="-1"/>
        </w:rPr>
        <w:t>explained by the staff, family, friends, advocates or interpreters.</w:t>
      </w:r>
    </w:p>
    <w:p w14:paraId="57EA149C"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Staff will encourage people to involve family, friends, advocates, or other people who are important to them. They will document the support network at intake, and check at review.</w:t>
      </w:r>
    </w:p>
    <w:p w14:paraId="4A259A29"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Staff will check people understand their rights, and document information provided.</w:t>
      </w:r>
    </w:p>
    <w:p w14:paraId="1F97E98B"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The information about rights in this document explains rights under the NDIS Standards.</w:t>
      </w:r>
    </w:p>
    <w:p w14:paraId="21E73A63" w14:textId="77777777" w:rsidR="003D1628" w:rsidRDefault="003D1628" w:rsidP="003D1628">
      <w:pPr>
        <w:pStyle w:val="Heading3"/>
        <w:spacing w:before="480" w:beforeAutospacing="0" w:after="0" w:afterAutospacing="0"/>
        <w:rPr>
          <w:rFonts w:ascii="Segoe UI" w:hAnsi="Segoe UI" w:cs="Segoe UI"/>
          <w:color w:val="091E42"/>
          <w:spacing w:val="-1"/>
        </w:rPr>
      </w:pPr>
      <w:r>
        <w:rPr>
          <w:rFonts w:ascii="Segoe UI" w:hAnsi="Segoe UI" w:cs="Segoe UI"/>
          <w:color w:val="091E42"/>
          <w:spacing w:val="-1"/>
        </w:rPr>
        <w:t>Participant rights</w:t>
      </w:r>
    </w:p>
    <w:p w14:paraId="3EB7A6FB"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Participants have the right to:</w:t>
      </w:r>
    </w:p>
    <w:p w14:paraId="268DBBCF"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t>freedom of expression </w:t>
      </w:r>
    </w:p>
    <w:p w14:paraId="266AB8C3"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lastRenderedPageBreak/>
        <w:t>information in a format that is easiest to understand</w:t>
      </w:r>
    </w:p>
    <w:p w14:paraId="673ECC08"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t>choice and control</w:t>
      </w:r>
    </w:p>
    <w:p w14:paraId="6F263BC6"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t>person-centred supports</w:t>
      </w:r>
    </w:p>
    <w:p w14:paraId="28D01836"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t>involve family, friends and advocates</w:t>
      </w:r>
    </w:p>
    <w:p w14:paraId="523D9E11" w14:textId="77777777" w:rsidR="003D1628" w:rsidRDefault="003D1628" w:rsidP="003D1628">
      <w:pPr>
        <w:pStyle w:val="NormalWeb"/>
        <w:numPr>
          <w:ilvl w:val="0"/>
          <w:numId w:val="10"/>
        </w:numPr>
        <w:spacing w:before="0" w:beforeAutospacing="0" w:after="0" w:afterAutospacing="0"/>
        <w:rPr>
          <w:rFonts w:ascii="Segoe UI" w:hAnsi="Segoe UI" w:cs="Segoe UI"/>
          <w:color w:val="091E42"/>
          <w:spacing w:val="-1"/>
        </w:rPr>
      </w:pPr>
      <w:r>
        <w:rPr>
          <w:rFonts w:ascii="Segoe UI" w:hAnsi="Segoe UI" w:cs="Segoe UI"/>
          <w:color w:val="091E42"/>
          <w:spacing w:val="-1"/>
        </w:rPr>
        <w:t>staff respect for individual rights.</w:t>
      </w:r>
    </w:p>
    <w:p w14:paraId="20E5D2D6" w14:textId="77777777" w:rsidR="003D1628" w:rsidRDefault="003D1628" w:rsidP="003D1628">
      <w:pPr>
        <w:pStyle w:val="Heading3"/>
        <w:spacing w:before="480" w:beforeAutospacing="0" w:after="0" w:afterAutospacing="0"/>
        <w:rPr>
          <w:rFonts w:ascii="Segoe UI" w:hAnsi="Segoe UI" w:cs="Segoe UI"/>
          <w:color w:val="091E42"/>
          <w:spacing w:val="-1"/>
        </w:rPr>
      </w:pPr>
      <w:r>
        <w:rPr>
          <w:rFonts w:ascii="Segoe UI" w:hAnsi="Segoe UI" w:cs="Segoe UI"/>
          <w:color w:val="091E42"/>
          <w:spacing w:val="-1"/>
        </w:rPr>
        <w:t>Individual values and beliefs</w:t>
      </w:r>
    </w:p>
    <w:p w14:paraId="2BD61B5C"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Participants have the right to support that respect the person. This includes identity, culture, values and beliefs. Staff will document what is important to people at intake, and check at review.</w:t>
      </w:r>
    </w:p>
    <w:p w14:paraId="4FE45410" w14:textId="77777777" w:rsidR="003D1628" w:rsidRDefault="003D1628" w:rsidP="003D1628">
      <w:pPr>
        <w:pStyle w:val="Heading3"/>
        <w:spacing w:before="480" w:beforeAutospacing="0" w:after="0" w:afterAutospacing="0"/>
        <w:rPr>
          <w:rFonts w:ascii="Segoe UI" w:hAnsi="Segoe UI" w:cs="Segoe UI"/>
          <w:color w:val="091E42"/>
          <w:spacing w:val="-1"/>
        </w:rPr>
      </w:pPr>
      <w:r>
        <w:rPr>
          <w:rFonts w:ascii="Segoe UI" w:hAnsi="Segoe UI" w:cs="Segoe UI"/>
          <w:color w:val="091E42"/>
          <w:spacing w:val="-1"/>
        </w:rPr>
        <w:t>Privacy and dignity</w:t>
      </w:r>
    </w:p>
    <w:p w14:paraId="0579DA22"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People have the right to privacy and dignity. This includes independence and making informed choices, or support to make decisions if needed.</w:t>
      </w:r>
    </w:p>
    <w:p w14:paraId="2EB2088B"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Some supports are more personal than others. Participants have a right to choose what information they share with the organisation. Some information is needed for staff to be able to support people safely. This can include information about health, medication and behaviours. If a person shares information about their sexuality, staff will respect this.</w:t>
      </w:r>
    </w:p>
    <w:p w14:paraId="7EFE8D31"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Staff will keep information private, and ask for consent to share information. They will make sure participants are in control, and can make choices. They will document consents and the choices people make.</w:t>
      </w:r>
    </w:p>
    <w:p w14:paraId="067B82B2"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Freedom from violence, abuse, neglect, exploitation, or discrimination</w:t>
      </w:r>
    </w:p>
    <w:p w14:paraId="4B519DBC"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 xml:space="preserve">People have the right to live free from violence, abuse, neglect, exploitation, or discrimination. They also have the right to make a complaint. Staff follow the </w:t>
      </w:r>
      <w:hyperlink r:id="rId8" w:history="1">
        <w:r>
          <w:rPr>
            <w:rStyle w:val="smart-link-title-wrapper"/>
            <w:rFonts w:ascii="Segoe UI" w:hAnsi="Segoe UI" w:cs="Segoe UI"/>
            <w:color w:val="0000FF"/>
            <w:spacing w:val="-1"/>
          </w:rPr>
          <w:t>NDIS summary code of conduct for workers</w:t>
        </w:r>
      </w:hyperlink>
      <w:r>
        <w:rPr>
          <w:rFonts w:ascii="Segoe UI" w:hAnsi="Segoe UI" w:cs="Segoe UI"/>
          <w:color w:val="091E42"/>
          <w:spacing w:val="-1"/>
        </w:rPr>
        <w:t xml:space="preserve"> </w:t>
      </w:r>
    </w:p>
    <w:p w14:paraId="151D228C"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Privacy is different when there is a serious concern for someone’s safety. Staff have a legal responsibility (duty of care) to report and act on this. Reporting a concern of abuse or neglect does not require consent.</w:t>
      </w:r>
    </w:p>
    <w:p w14:paraId="19C301E5" w14:textId="77777777" w:rsidR="003D1628" w:rsidRDefault="003D1628" w:rsidP="003D1628">
      <w:pPr>
        <w:pStyle w:val="Heading2"/>
        <w:spacing w:before="432" w:beforeAutospacing="0" w:after="0" w:afterAutospacing="0"/>
        <w:rPr>
          <w:rFonts w:ascii="Segoe UI" w:hAnsi="Segoe UI" w:cs="Segoe UI"/>
          <w:b w:val="0"/>
          <w:bCs w:val="0"/>
          <w:color w:val="091E42"/>
          <w:spacing w:val="-2"/>
          <w:sz w:val="34"/>
          <w:szCs w:val="34"/>
        </w:rPr>
      </w:pPr>
      <w:r>
        <w:rPr>
          <w:rFonts w:ascii="Segoe UI" w:hAnsi="Segoe UI" w:cs="Segoe UI"/>
          <w:b w:val="0"/>
          <w:bCs w:val="0"/>
          <w:color w:val="091E42"/>
          <w:spacing w:val="-2"/>
          <w:sz w:val="34"/>
          <w:szCs w:val="34"/>
        </w:rPr>
        <w:lastRenderedPageBreak/>
        <w:t>Responsibilities  </w:t>
      </w:r>
      <w:r>
        <w:rPr>
          <w:rStyle w:val="Strong"/>
          <w:rFonts w:ascii="Segoe UI" w:hAnsi="Segoe UI" w:cs="Segoe UI"/>
          <w:b/>
          <w:bCs/>
          <w:color w:val="091E42"/>
          <w:spacing w:val="-2"/>
          <w:sz w:val="34"/>
          <w:szCs w:val="34"/>
        </w:rPr>
        <w:t xml:space="preserve">            </w:t>
      </w:r>
    </w:p>
    <w:p w14:paraId="692C6809" w14:textId="77777777" w:rsidR="003D1628" w:rsidRDefault="003D1628" w:rsidP="003D1628">
      <w:pPr>
        <w:pStyle w:val="NormalWeb"/>
        <w:rPr>
          <w:rFonts w:ascii="Segoe UI" w:hAnsi="Segoe UI" w:cs="Segoe UI"/>
          <w:color w:val="091E42"/>
          <w:spacing w:val="-1"/>
        </w:rPr>
      </w:pPr>
      <w:r>
        <w:rPr>
          <w:rFonts w:ascii="Segoe UI" w:hAnsi="Segoe UI" w:cs="Segoe UI"/>
          <w:color w:val="091E42"/>
          <w:spacing w:val="-1"/>
        </w:rPr>
        <w:t>As well as rights, there are also responsibilities. These make sure rights are respected.</w:t>
      </w:r>
    </w:p>
    <w:p w14:paraId="67A003CC"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Management is responsible for:</w:t>
      </w:r>
    </w:p>
    <w:p w14:paraId="00BEA3D9" w14:textId="77777777" w:rsidR="003D1628" w:rsidRDefault="003D1628" w:rsidP="003D1628">
      <w:pPr>
        <w:pStyle w:val="NormalWeb"/>
        <w:numPr>
          <w:ilvl w:val="0"/>
          <w:numId w:val="11"/>
        </w:numPr>
        <w:spacing w:before="0" w:beforeAutospacing="0" w:after="0" w:afterAutospacing="0"/>
        <w:rPr>
          <w:rFonts w:ascii="Segoe UI" w:hAnsi="Segoe UI" w:cs="Segoe UI"/>
          <w:color w:val="091E42"/>
          <w:spacing w:val="-1"/>
        </w:rPr>
      </w:pPr>
      <w:r>
        <w:rPr>
          <w:rFonts w:ascii="Segoe UI" w:hAnsi="Segoe UI" w:cs="Segoe UI"/>
          <w:color w:val="091E42"/>
          <w:spacing w:val="-1"/>
        </w:rPr>
        <w:t>setting a good example</w:t>
      </w:r>
    </w:p>
    <w:p w14:paraId="2CA05D2D" w14:textId="77777777" w:rsidR="003D1628" w:rsidRDefault="003D1628" w:rsidP="003D1628">
      <w:pPr>
        <w:pStyle w:val="NormalWeb"/>
        <w:numPr>
          <w:ilvl w:val="0"/>
          <w:numId w:val="11"/>
        </w:numPr>
        <w:spacing w:before="0" w:beforeAutospacing="0" w:after="0" w:afterAutospacing="0"/>
        <w:rPr>
          <w:rFonts w:ascii="Segoe UI" w:hAnsi="Segoe UI" w:cs="Segoe UI"/>
          <w:color w:val="091E42"/>
          <w:spacing w:val="-1"/>
        </w:rPr>
      </w:pPr>
      <w:r>
        <w:rPr>
          <w:rFonts w:ascii="Segoe UI" w:hAnsi="Segoe UI" w:cs="Segoe UI"/>
          <w:color w:val="091E42"/>
          <w:spacing w:val="-1"/>
        </w:rPr>
        <w:t>staff induction training (including the NDIS Worker Orientation Module, rights, privacy, complaints and incidents) </w:t>
      </w:r>
    </w:p>
    <w:p w14:paraId="1F235AAC" w14:textId="77777777" w:rsidR="003D1628" w:rsidRDefault="003D1628" w:rsidP="003D1628">
      <w:pPr>
        <w:pStyle w:val="NormalWeb"/>
        <w:numPr>
          <w:ilvl w:val="0"/>
          <w:numId w:val="11"/>
        </w:numPr>
        <w:spacing w:before="0" w:beforeAutospacing="0" w:after="0" w:afterAutospacing="0"/>
        <w:rPr>
          <w:rFonts w:ascii="Segoe UI" w:hAnsi="Segoe UI" w:cs="Segoe UI"/>
          <w:color w:val="091E42"/>
          <w:spacing w:val="-1"/>
        </w:rPr>
      </w:pPr>
      <w:r>
        <w:rPr>
          <w:rFonts w:ascii="Segoe UI" w:hAnsi="Segoe UI" w:cs="Segoe UI"/>
          <w:color w:val="091E42"/>
          <w:spacing w:val="-1"/>
        </w:rPr>
        <w:t>making sure policies and procedures are followed</w:t>
      </w:r>
    </w:p>
    <w:p w14:paraId="2A5A36DD" w14:textId="77777777" w:rsidR="003D1628" w:rsidRDefault="003D1628" w:rsidP="003D1628">
      <w:pPr>
        <w:pStyle w:val="NormalWeb"/>
        <w:numPr>
          <w:ilvl w:val="0"/>
          <w:numId w:val="11"/>
        </w:numPr>
        <w:spacing w:before="0" w:beforeAutospacing="0" w:after="0" w:afterAutospacing="0"/>
        <w:rPr>
          <w:rFonts w:ascii="Segoe UI" w:hAnsi="Segoe UI" w:cs="Segoe UI"/>
          <w:color w:val="091E42"/>
          <w:spacing w:val="-1"/>
        </w:rPr>
      </w:pPr>
      <w:r>
        <w:rPr>
          <w:rFonts w:ascii="Segoe UI" w:hAnsi="Segoe UI" w:cs="Segoe UI"/>
          <w:color w:val="091E42"/>
          <w:spacing w:val="-1"/>
        </w:rPr>
        <w:t>responding to concerns.</w:t>
      </w:r>
    </w:p>
    <w:p w14:paraId="61F78B38"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Staff are responsible for:</w:t>
      </w:r>
    </w:p>
    <w:p w14:paraId="70A4DE1C" w14:textId="77777777" w:rsidR="003D1628" w:rsidRDefault="003D1628" w:rsidP="003D1628">
      <w:pPr>
        <w:pStyle w:val="NormalWeb"/>
        <w:numPr>
          <w:ilvl w:val="0"/>
          <w:numId w:val="12"/>
        </w:numPr>
        <w:spacing w:before="0" w:beforeAutospacing="0" w:after="0" w:afterAutospacing="0"/>
        <w:rPr>
          <w:rFonts w:ascii="Segoe UI" w:hAnsi="Segoe UI" w:cs="Segoe UI"/>
          <w:color w:val="091E42"/>
          <w:spacing w:val="-1"/>
        </w:rPr>
      </w:pPr>
      <w:r>
        <w:rPr>
          <w:rFonts w:ascii="Segoe UI" w:hAnsi="Segoe UI" w:cs="Segoe UI"/>
          <w:color w:val="091E42"/>
          <w:spacing w:val="-1"/>
        </w:rPr>
        <w:t>respecting individual rights </w:t>
      </w:r>
    </w:p>
    <w:p w14:paraId="7FE9DCF1" w14:textId="77777777" w:rsidR="003D1628" w:rsidRDefault="003D1628" w:rsidP="003D1628">
      <w:pPr>
        <w:pStyle w:val="NormalWeb"/>
        <w:numPr>
          <w:ilvl w:val="0"/>
          <w:numId w:val="12"/>
        </w:numPr>
        <w:spacing w:before="0" w:beforeAutospacing="0" w:after="0" w:afterAutospacing="0"/>
        <w:rPr>
          <w:rFonts w:ascii="Segoe UI" w:hAnsi="Segoe UI" w:cs="Segoe UI"/>
          <w:color w:val="091E42"/>
          <w:spacing w:val="-1"/>
        </w:rPr>
      </w:pPr>
      <w:r>
        <w:rPr>
          <w:rFonts w:ascii="Segoe UI" w:hAnsi="Segoe UI" w:cs="Segoe UI"/>
          <w:color w:val="091E42"/>
          <w:spacing w:val="-1"/>
        </w:rPr>
        <w:t>documenting information</w:t>
      </w:r>
    </w:p>
    <w:p w14:paraId="49CE04A8" w14:textId="77777777" w:rsidR="003D1628" w:rsidRDefault="003D1628" w:rsidP="003D1628">
      <w:pPr>
        <w:pStyle w:val="NormalWeb"/>
        <w:numPr>
          <w:ilvl w:val="0"/>
          <w:numId w:val="12"/>
        </w:numPr>
        <w:spacing w:before="0" w:beforeAutospacing="0" w:after="0" w:afterAutospacing="0"/>
        <w:rPr>
          <w:rFonts w:ascii="Segoe UI" w:hAnsi="Segoe UI" w:cs="Segoe UI"/>
          <w:color w:val="091E42"/>
          <w:spacing w:val="-1"/>
        </w:rPr>
      </w:pPr>
      <w:r>
        <w:rPr>
          <w:rFonts w:ascii="Segoe UI" w:hAnsi="Segoe UI" w:cs="Segoe UI"/>
          <w:color w:val="091E42"/>
          <w:spacing w:val="-1"/>
        </w:rPr>
        <w:t>providing safe and skilled support</w:t>
      </w:r>
    </w:p>
    <w:p w14:paraId="7F958BA7" w14:textId="77777777" w:rsidR="003D1628" w:rsidRDefault="003D1628" w:rsidP="003D1628">
      <w:pPr>
        <w:pStyle w:val="NormalWeb"/>
        <w:numPr>
          <w:ilvl w:val="0"/>
          <w:numId w:val="12"/>
        </w:numPr>
        <w:spacing w:before="0" w:beforeAutospacing="0" w:after="0" w:afterAutospacing="0"/>
        <w:rPr>
          <w:rFonts w:ascii="Segoe UI" w:hAnsi="Segoe UI" w:cs="Segoe UI"/>
          <w:color w:val="091E42"/>
          <w:spacing w:val="-1"/>
        </w:rPr>
      </w:pPr>
      <w:r>
        <w:rPr>
          <w:rFonts w:ascii="Segoe UI" w:hAnsi="Segoe UI" w:cs="Segoe UI"/>
          <w:color w:val="091E42"/>
          <w:spacing w:val="-1"/>
        </w:rPr>
        <w:t>following the NDIS Code of Conduct</w:t>
      </w:r>
    </w:p>
    <w:p w14:paraId="271B71B7" w14:textId="77777777" w:rsidR="003D1628" w:rsidRDefault="003D1628" w:rsidP="003D1628">
      <w:pPr>
        <w:pStyle w:val="NormalWeb"/>
        <w:numPr>
          <w:ilvl w:val="0"/>
          <w:numId w:val="12"/>
        </w:numPr>
        <w:spacing w:before="0" w:beforeAutospacing="0" w:after="0" w:afterAutospacing="0"/>
        <w:rPr>
          <w:rFonts w:ascii="Segoe UI" w:hAnsi="Segoe UI" w:cs="Segoe UI"/>
          <w:color w:val="091E42"/>
          <w:spacing w:val="-1"/>
        </w:rPr>
      </w:pPr>
      <w:r>
        <w:rPr>
          <w:rFonts w:ascii="Segoe UI" w:hAnsi="Segoe UI" w:cs="Segoe UI"/>
          <w:color w:val="091E42"/>
          <w:spacing w:val="-1"/>
        </w:rPr>
        <w:t>raising any concerns.</w:t>
      </w:r>
    </w:p>
    <w:p w14:paraId="62E6509F" w14:textId="77777777" w:rsidR="003D1628" w:rsidRDefault="003D1628" w:rsidP="003D1628">
      <w:pPr>
        <w:pStyle w:val="NormalWeb"/>
        <w:rPr>
          <w:rFonts w:ascii="Segoe UI" w:hAnsi="Segoe UI" w:cs="Segoe UI"/>
          <w:color w:val="091E42"/>
          <w:spacing w:val="-1"/>
        </w:rPr>
      </w:pPr>
      <w:r>
        <w:rPr>
          <w:rStyle w:val="Strong"/>
          <w:rFonts w:ascii="Segoe UI" w:hAnsi="Segoe UI" w:cs="Segoe UI"/>
          <w:color w:val="091E42"/>
          <w:spacing w:val="-1"/>
        </w:rPr>
        <w:t>Participants and their support networks are responsible for:</w:t>
      </w:r>
    </w:p>
    <w:p w14:paraId="38AFC71E"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Treating staff, other participants and their support networks with respect, including their privacy and safety</w:t>
      </w:r>
    </w:p>
    <w:p w14:paraId="4A769E31"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providing information about support needs and preferences</w:t>
      </w:r>
    </w:p>
    <w:p w14:paraId="439FA4E7"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participating in support /care planning and review</w:t>
      </w:r>
    </w:p>
    <w:p w14:paraId="5E86095C"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making choices </w:t>
      </w:r>
    </w:p>
    <w:p w14:paraId="5721E749"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telling staff if any changes affect support</w:t>
      </w:r>
    </w:p>
    <w:p w14:paraId="4AB2C5B1" w14:textId="77777777" w:rsidR="003D1628" w:rsidRDefault="003D1628" w:rsidP="003D1628">
      <w:pPr>
        <w:pStyle w:val="NormalWeb"/>
        <w:numPr>
          <w:ilvl w:val="0"/>
          <w:numId w:val="13"/>
        </w:numPr>
        <w:spacing w:before="0" w:beforeAutospacing="0" w:after="0" w:afterAutospacing="0"/>
        <w:rPr>
          <w:rFonts w:ascii="Segoe UI" w:hAnsi="Segoe UI" w:cs="Segoe UI"/>
          <w:color w:val="091E42"/>
          <w:spacing w:val="-1"/>
        </w:rPr>
      </w:pPr>
      <w:r>
        <w:rPr>
          <w:rFonts w:ascii="Segoe UI" w:hAnsi="Segoe UI" w:cs="Segoe UI"/>
          <w:color w:val="091E42"/>
          <w:spacing w:val="-1"/>
        </w:rPr>
        <w:t>promptly paying fees.</w:t>
      </w:r>
    </w:p>
    <w:p w14:paraId="3D8E11F0" w14:textId="558309B2" w:rsidR="00CE0D5B" w:rsidRPr="007E7E52" w:rsidRDefault="00CE0D5B" w:rsidP="007E7E52"/>
    <w:sectPr w:rsidR="00CE0D5B" w:rsidRPr="007E7E52" w:rsidSect="000262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6517" w14:textId="77777777" w:rsidR="00617C76" w:rsidRDefault="00617C76" w:rsidP="00FF77CE">
      <w:pPr>
        <w:spacing w:after="0" w:line="240" w:lineRule="auto"/>
      </w:pPr>
      <w:r>
        <w:separator/>
      </w:r>
    </w:p>
  </w:endnote>
  <w:endnote w:type="continuationSeparator" w:id="0">
    <w:p w14:paraId="68CC435E" w14:textId="77777777" w:rsidR="00617C76" w:rsidRDefault="00617C76" w:rsidP="00F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8BA" w14:textId="77777777" w:rsidR="000262FB" w:rsidRDefault="0002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6D6E" w14:textId="77777777" w:rsidR="0078613E" w:rsidRPr="00776E07" w:rsidRDefault="0078613E" w:rsidP="0078613E">
    <w:pPr>
      <w:spacing w:after="0"/>
      <w:jc w:val="center"/>
      <w:rPr>
        <w:sz w:val="20"/>
      </w:rPr>
    </w:pPr>
    <w:r w:rsidRPr="00776E07">
      <w:rPr>
        <w:sz w:val="20"/>
      </w:rPr>
      <w:t>INTEGRATED SUPPORT PERSONNEL PTY LTD</w:t>
    </w:r>
  </w:p>
  <w:p w14:paraId="20A2E5D0" w14:textId="77777777" w:rsidR="0078613E" w:rsidRPr="00776E07" w:rsidRDefault="0078613E" w:rsidP="0078613E">
    <w:pPr>
      <w:spacing w:after="0"/>
      <w:jc w:val="center"/>
      <w:rPr>
        <w:sz w:val="20"/>
      </w:rPr>
    </w:pPr>
    <w:r w:rsidRPr="00776E07">
      <w:rPr>
        <w:sz w:val="20"/>
      </w:rPr>
      <w:t>ABN: 52 616 229 817</w:t>
    </w:r>
  </w:p>
  <w:p w14:paraId="24570FAA" w14:textId="77777777" w:rsidR="0078613E" w:rsidRPr="00776E07" w:rsidRDefault="0078613E" w:rsidP="0078613E">
    <w:pPr>
      <w:spacing w:after="0"/>
      <w:jc w:val="center"/>
      <w:rPr>
        <w:sz w:val="20"/>
      </w:rPr>
    </w:pPr>
    <w:r w:rsidRPr="00776E07">
      <w:rPr>
        <w:sz w:val="20"/>
      </w:rPr>
      <w:t xml:space="preserve">Email: </w:t>
    </w:r>
    <w:hyperlink r:id="rId1" w:history="1">
      <w:r w:rsidRPr="00776E07">
        <w:rPr>
          <w:rStyle w:val="Hyperlink"/>
          <w:color w:val="auto"/>
          <w:sz w:val="20"/>
        </w:rPr>
        <w:t>enquiries@integratedsupportpersonnel.com.au</w:t>
      </w:r>
    </w:hyperlink>
  </w:p>
  <w:p w14:paraId="0A7E9BE0" w14:textId="77777777" w:rsidR="00FF77CE" w:rsidRDefault="00FF77CE" w:rsidP="0078613E">
    <w:pPr>
      <w:jc w:val="center"/>
      <w:rPr>
        <w:color w:val="A6A6A6" w:themeColor="background1" w:themeShade="A6"/>
        <w:sz w:val="20"/>
      </w:rPr>
    </w:pPr>
  </w:p>
  <w:p w14:paraId="362E8CF5" w14:textId="77777777" w:rsidR="00FF77CE" w:rsidRDefault="00FF7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E15" w14:textId="77777777" w:rsidR="000262FB" w:rsidRDefault="0002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4EA1" w14:textId="77777777" w:rsidR="00617C76" w:rsidRDefault="00617C76" w:rsidP="00FF77CE">
      <w:pPr>
        <w:spacing w:after="0" w:line="240" w:lineRule="auto"/>
      </w:pPr>
      <w:r>
        <w:separator/>
      </w:r>
    </w:p>
  </w:footnote>
  <w:footnote w:type="continuationSeparator" w:id="0">
    <w:p w14:paraId="168551CC" w14:textId="77777777" w:rsidR="00617C76" w:rsidRDefault="00617C76" w:rsidP="00F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ABF8" w14:textId="77777777" w:rsidR="000262FB" w:rsidRDefault="0002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51E1" w14:textId="77777777" w:rsidR="00390732" w:rsidRDefault="00390732" w:rsidP="00390732">
    <w:pPr>
      <w:pStyle w:val="Header"/>
    </w:pPr>
    <w:r w:rsidRPr="00FF77CE">
      <w:rPr>
        <w:noProof/>
        <w:color w:val="A6A6A6" w:themeColor="background1" w:themeShade="A6"/>
        <w:sz w:val="20"/>
        <w:lang w:eastAsia="en-AU"/>
      </w:rPr>
      <w:drawing>
        <wp:anchor distT="0" distB="0" distL="114300" distR="114300" simplePos="0" relativeHeight="251662336" behindDoc="0" locked="0" layoutInCell="1" allowOverlap="1" wp14:anchorId="7DE68C89" wp14:editId="10AA54C4">
          <wp:simplePos x="0" y="0"/>
          <wp:positionH relativeFrom="margin">
            <wp:align>center</wp:align>
          </wp:positionH>
          <wp:positionV relativeFrom="page">
            <wp:posOffset>284860</wp:posOffset>
          </wp:positionV>
          <wp:extent cx="4598650" cy="8787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Antoniou - small.jpg"/>
                  <pic:cNvPicPr/>
                </pic:nvPicPr>
                <pic:blipFill>
                  <a:blip r:embed="rId1">
                    <a:extLst>
                      <a:ext uri="{28A0092B-C50C-407E-A947-70E740481C1C}">
                        <a14:useLocalDpi xmlns:a14="http://schemas.microsoft.com/office/drawing/2010/main" val="0"/>
                      </a:ext>
                    </a:extLst>
                  </a:blip>
                  <a:stretch>
                    <a:fillRect/>
                  </a:stretch>
                </pic:blipFill>
                <pic:spPr>
                  <a:xfrm>
                    <a:off x="0" y="0"/>
                    <a:ext cx="4598650" cy="878774"/>
                  </a:xfrm>
                  <a:prstGeom prst="rect">
                    <a:avLst/>
                  </a:prstGeom>
                </pic:spPr>
              </pic:pic>
            </a:graphicData>
          </a:graphic>
          <wp14:sizeRelH relativeFrom="margin">
            <wp14:pctWidth>0</wp14:pctWidth>
          </wp14:sizeRelH>
          <wp14:sizeRelV relativeFrom="margin">
            <wp14:pctHeight>0</wp14:pctHeight>
          </wp14:sizeRelV>
        </wp:anchor>
      </w:drawing>
    </w:r>
  </w:p>
  <w:p w14:paraId="6B79EE51" w14:textId="77777777" w:rsidR="00390732" w:rsidRDefault="00390732" w:rsidP="00390732">
    <w:pPr>
      <w:pStyle w:val="Header"/>
    </w:pPr>
  </w:p>
  <w:p w14:paraId="3FB88180" w14:textId="77777777" w:rsidR="00390732" w:rsidRDefault="00390732" w:rsidP="00390732">
    <w:pPr>
      <w:pStyle w:val="Header"/>
    </w:pPr>
    <w:r>
      <w:rPr>
        <w:noProof/>
      </w:rPr>
      <mc:AlternateContent>
        <mc:Choice Requires="wps">
          <w:drawing>
            <wp:anchor distT="0" distB="0" distL="114300" distR="114300" simplePos="0" relativeHeight="251664384" behindDoc="0" locked="0" layoutInCell="1" allowOverlap="1" wp14:anchorId="2D70C188" wp14:editId="59BD437D">
              <wp:simplePos x="0" y="0"/>
              <wp:positionH relativeFrom="margin">
                <wp:posOffset>1555115</wp:posOffset>
              </wp:positionH>
              <wp:positionV relativeFrom="page">
                <wp:posOffset>802640</wp:posOffset>
              </wp:positionV>
              <wp:extent cx="335280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wps:spPr>
                    <wps:txbx>
                      <w:txbxContent>
                        <w:p w14:paraId="3576ED87" w14:textId="77777777" w:rsidR="00390732" w:rsidRPr="00FF77CE" w:rsidRDefault="00390732" w:rsidP="00390732">
                          <w:pPr>
                            <w:rPr>
                              <w:i/>
                              <w:color w:val="A6A6A6" w:themeColor="background1" w:themeShade="A6"/>
                              <w:sz w:val="26"/>
                            </w:rPr>
                          </w:pPr>
                          <w:r w:rsidRPr="00FF77CE">
                            <w:rPr>
                              <w:i/>
                              <w:color w:val="A6A6A6" w:themeColor="background1" w:themeShade="A6"/>
                              <w:sz w:val="26"/>
                            </w:rPr>
                            <w:t>Tailored support. Exceptional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C188" id="_x0000_t202" coordsize="21600,21600" o:spt="202" path="m,l,21600r21600,l21600,xe">
              <v:stroke joinstyle="miter"/>
              <v:path gradientshapeok="t" o:connecttype="rect"/>
            </v:shapetype>
            <v:shape id="Text Box 1" o:spid="_x0000_s1026" type="#_x0000_t202" style="position:absolute;margin-left:122.45pt;margin-top:63.2pt;width:26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" filled="f" stroked="f" strokeweight=".5pt">
              <v:textbox>
                <w:txbxContent>
                  <w:p w14:paraId="3576ED87" w14:textId="77777777" w:rsidR="00390732" w:rsidRPr="00FF77CE" w:rsidRDefault="00390732" w:rsidP="00390732">
                    <w:pPr>
                      <w:rPr>
                        <w:i/>
                        <w:color w:val="A6A6A6" w:themeColor="background1" w:themeShade="A6"/>
                        <w:sz w:val="26"/>
                      </w:rPr>
                    </w:pPr>
                    <w:r w:rsidRPr="00FF77CE">
                      <w:rPr>
                        <w:i/>
                        <w:color w:val="A6A6A6" w:themeColor="background1" w:themeShade="A6"/>
                        <w:sz w:val="26"/>
                      </w:rPr>
                      <w:t>Tailored support. Exceptional outcomes.</w:t>
                    </w:r>
                  </w:p>
                </w:txbxContent>
              </v:textbox>
              <w10:wrap anchorx="margin" anchory="page"/>
            </v:shape>
          </w:pict>
        </mc:Fallback>
      </mc:AlternateContent>
    </w:r>
  </w:p>
  <w:p w14:paraId="2E831A8D" w14:textId="77777777" w:rsidR="00390732" w:rsidRDefault="00390732" w:rsidP="00390732">
    <w:pPr>
      <w:pStyle w:val="Header"/>
    </w:pPr>
    <w:r>
      <w:rPr>
        <w:noProof/>
      </w:rPr>
      <mc:AlternateContent>
        <mc:Choice Requires="wps">
          <w:drawing>
            <wp:anchor distT="0" distB="0" distL="114300" distR="114300" simplePos="0" relativeHeight="251665408" behindDoc="0" locked="0" layoutInCell="1" allowOverlap="1" wp14:anchorId="76A880FA" wp14:editId="3968DDFF">
              <wp:simplePos x="0" y="0"/>
              <wp:positionH relativeFrom="margin">
                <wp:align>center</wp:align>
              </wp:positionH>
              <wp:positionV relativeFrom="paragraph">
                <wp:posOffset>118505</wp:posOffset>
              </wp:positionV>
              <wp:extent cx="3253740" cy="652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652780"/>
                      </a:xfrm>
                      <a:prstGeom prst="rect">
                        <a:avLst/>
                      </a:prstGeom>
                      <a:noFill/>
                      <a:ln w="6350">
                        <a:noFill/>
                      </a:ln>
                    </wps:spPr>
                    <wps:txbx>
                      <w:txbxContent>
                        <w:p w14:paraId="50F2DCC6" w14:textId="77777777" w:rsidR="00390732" w:rsidRDefault="00390732" w:rsidP="00390732">
                          <w:pPr>
                            <w:jc w:val="center"/>
                          </w:pPr>
                          <w:r w:rsidRPr="00FF77CE">
                            <w:rPr>
                              <w:color w:val="A6A6A6" w:themeColor="background1" w:themeShade="A6"/>
                              <w:sz w:val="20"/>
                            </w:rPr>
                            <w:t>Integrated Support Personnel</w:t>
                          </w:r>
                          <w:r w:rsidRPr="00FF77CE">
                            <w:rPr>
                              <w:color w:val="A6A6A6" w:themeColor="background1" w:themeShade="A6"/>
                              <w:sz w:val="20"/>
                            </w:rPr>
                            <w:br/>
                            <w:t>PO Box 1186 Kunyung LPO</w:t>
                          </w:r>
                          <w:r w:rsidRPr="00FF77CE">
                            <w:rPr>
                              <w:color w:val="A6A6A6" w:themeColor="background1" w:themeShade="A6"/>
                              <w:sz w:val="20"/>
                            </w:rPr>
                            <w:br/>
                            <w:t>Mount Eliza, Vic 3930</w:t>
                          </w:r>
                        </w:p>
                        <w:p w14:paraId="100C84E1" w14:textId="77777777" w:rsidR="00390732" w:rsidRDefault="00390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880FA" id="Text Box 7" o:spid="_x0000_s1027" type="#_x0000_t202" style="position:absolute;margin-left:0;margin-top:9.35pt;width:256.2pt;height:51.4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" filled="f" stroked="f" strokeweight=".5pt">
              <v:textbox>
                <w:txbxContent>
                  <w:p w14:paraId="50F2DCC6" w14:textId="77777777" w:rsidR="00390732" w:rsidRDefault="00390732" w:rsidP="00390732">
                    <w:pPr>
                      <w:jc w:val="center"/>
                    </w:pPr>
                    <w:r w:rsidRPr="00FF77CE">
                      <w:rPr>
                        <w:color w:val="A6A6A6" w:themeColor="background1" w:themeShade="A6"/>
                        <w:sz w:val="20"/>
                      </w:rPr>
                      <w:t>Integrated Support Personnel</w:t>
                    </w:r>
                    <w:r w:rsidRPr="00FF77CE">
                      <w:rPr>
                        <w:color w:val="A6A6A6" w:themeColor="background1" w:themeShade="A6"/>
                        <w:sz w:val="20"/>
                      </w:rPr>
                      <w:br/>
                      <w:t>PO Box 1186 Kunyung LPO</w:t>
                    </w:r>
                    <w:r w:rsidRPr="00FF77CE">
                      <w:rPr>
                        <w:color w:val="A6A6A6" w:themeColor="background1" w:themeShade="A6"/>
                        <w:sz w:val="20"/>
                      </w:rPr>
                      <w:br/>
                      <w:t>Mount Eliza, Vic 3930</w:t>
                    </w:r>
                  </w:p>
                  <w:p w14:paraId="100C84E1" w14:textId="77777777" w:rsidR="00390732" w:rsidRDefault="00390732"/>
                </w:txbxContent>
              </v:textbox>
              <w10:wrap anchorx="margin"/>
            </v:shape>
          </w:pict>
        </mc:Fallback>
      </mc:AlternateContent>
    </w:r>
  </w:p>
  <w:p w14:paraId="4B526343" w14:textId="77777777" w:rsidR="00390732" w:rsidRDefault="00390732" w:rsidP="00390732">
    <w:pPr>
      <w:pStyle w:val="Header"/>
    </w:pPr>
  </w:p>
  <w:p w14:paraId="32B6CBAB" w14:textId="77777777" w:rsidR="00390732" w:rsidRDefault="00390732" w:rsidP="00390732">
    <w:pPr>
      <w:pStyle w:val="Header"/>
    </w:pPr>
  </w:p>
  <w:p w14:paraId="29B04028" w14:textId="77777777" w:rsidR="00390732" w:rsidRDefault="00390732" w:rsidP="00390732">
    <w:pPr>
      <w:pStyle w:val="Header"/>
    </w:pPr>
  </w:p>
  <w:p w14:paraId="6999FA9F" w14:textId="77777777" w:rsidR="00390732" w:rsidRDefault="00390732" w:rsidP="00390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CEB" w14:textId="77777777" w:rsidR="000262FB" w:rsidRDefault="0002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21B"/>
    <w:multiLevelType w:val="multilevel"/>
    <w:tmpl w:val="E7D4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322F4"/>
    <w:multiLevelType w:val="multilevel"/>
    <w:tmpl w:val="534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C5FBD"/>
    <w:multiLevelType w:val="multilevel"/>
    <w:tmpl w:val="364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E4D48"/>
    <w:multiLevelType w:val="multilevel"/>
    <w:tmpl w:val="279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82252"/>
    <w:multiLevelType w:val="multilevel"/>
    <w:tmpl w:val="D78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A54BF"/>
    <w:multiLevelType w:val="hybridMultilevel"/>
    <w:tmpl w:val="B256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F68B8"/>
    <w:multiLevelType w:val="hybridMultilevel"/>
    <w:tmpl w:val="783404CE"/>
    <w:lvl w:ilvl="0" w:tplc="59243A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2C2310"/>
    <w:multiLevelType w:val="multilevel"/>
    <w:tmpl w:val="CA3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72D1F"/>
    <w:multiLevelType w:val="multilevel"/>
    <w:tmpl w:val="865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A22DF"/>
    <w:multiLevelType w:val="multilevel"/>
    <w:tmpl w:val="EAFC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F77B47"/>
    <w:multiLevelType w:val="multilevel"/>
    <w:tmpl w:val="29BA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633EF"/>
    <w:multiLevelType w:val="multilevel"/>
    <w:tmpl w:val="178A7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F6EA8"/>
    <w:multiLevelType w:val="multilevel"/>
    <w:tmpl w:val="F83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746847">
    <w:abstractNumId w:val="6"/>
  </w:num>
  <w:num w:numId="2" w16cid:durableId="2132553901">
    <w:abstractNumId w:val="5"/>
  </w:num>
  <w:num w:numId="3" w16cid:durableId="321812030">
    <w:abstractNumId w:val="12"/>
  </w:num>
  <w:num w:numId="4" w16cid:durableId="2014649430">
    <w:abstractNumId w:val="11"/>
  </w:num>
  <w:num w:numId="5" w16cid:durableId="964698780">
    <w:abstractNumId w:val="10"/>
  </w:num>
  <w:num w:numId="6" w16cid:durableId="1721786160">
    <w:abstractNumId w:val="0"/>
  </w:num>
  <w:num w:numId="7" w16cid:durableId="1997105297">
    <w:abstractNumId w:val="3"/>
  </w:num>
  <w:num w:numId="8" w16cid:durableId="1342195809">
    <w:abstractNumId w:val="8"/>
  </w:num>
  <w:num w:numId="9" w16cid:durableId="1752000164">
    <w:abstractNumId w:val="9"/>
  </w:num>
  <w:num w:numId="10" w16cid:durableId="1628049532">
    <w:abstractNumId w:val="2"/>
  </w:num>
  <w:num w:numId="11" w16cid:durableId="358749482">
    <w:abstractNumId w:val="4"/>
  </w:num>
  <w:num w:numId="12" w16cid:durableId="796216027">
    <w:abstractNumId w:val="7"/>
  </w:num>
  <w:num w:numId="13" w16cid:durableId="191057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3"/>
    <w:rsid w:val="00000521"/>
    <w:rsid w:val="000262FB"/>
    <w:rsid w:val="000320F0"/>
    <w:rsid w:val="00094753"/>
    <w:rsid w:val="000952F7"/>
    <w:rsid w:val="000C30B2"/>
    <w:rsid w:val="000C47B4"/>
    <w:rsid w:val="000D0437"/>
    <w:rsid w:val="000F777B"/>
    <w:rsid w:val="001003F6"/>
    <w:rsid w:val="001053FE"/>
    <w:rsid w:val="001159BA"/>
    <w:rsid w:val="00115B8F"/>
    <w:rsid w:val="00115D5E"/>
    <w:rsid w:val="00130CD7"/>
    <w:rsid w:val="001377D9"/>
    <w:rsid w:val="00137DCF"/>
    <w:rsid w:val="00141FD8"/>
    <w:rsid w:val="001421D8"/>
    <w:rsid w:val="001436D6"/>
    <w:rsid w:val="001557EC"/>
    <w:rsid w:val="001A19D9"/>
    <w:rsid w:val="001A36D9"/>
    <w:rsid w:val="001C5953"/>
    <w:rsid w:val="001F2985"/>
    <w:rsid w:val="00202791"/>
    <w:rsid w:val="00202AA7"/>
    <w:rsid w:val="00210387"/>
    <w:rsid w:val="0021619D"/>
    <w:rsid w:val="0022033D"/>
    <w:rsid w:val="00220587"/>
    <w:rsid w:val="00234DDA"/>
    <w:rsid w:val="00240190"/>
    <w:rsid w:val="00276A72"/>
    <w:rsid w:val="00283454"/>
    <w:rsid w:val="002908D4"/>
    <w:rsid w:val="002D061D"/>
    <w:rsid w:val="002D3AC4"/>
    <w:rsid w:val="003057A9"/>
    <w:rsid w:val="00351E75"/>
    <w:rsid w:val="00377FA8"/>
    <w:rsid w:val="00390732"/>
    <w:rsid w:val="00395F83"/>
    <w:rsid w:val="003A17C5"/>
    <w:rsid w:val="003A684B"/>
    <w:rsid w:val="003B055C"/>
    <w:rsid w:val="003C4626"/>
    <w:rsid w:val="003D1628"/>
    <w:rsid w:val="003E26F3"/>
    <w:rsid w:val="003F13E8"/>
    <w:rsid w:val="00423ED7"/>
    <w:rsid w:val="00447EDF"/>
    <w:rsid w:val="004713E5"/>
    <w:rsid w:val="004872B7"/>
    <w:rsid w:val="00487970"/>
    <w:rsid w:val="004F2041"/>
    <w:rsid w:val="004F3C5F"/>
    <w:rsid w:val="005020C9"/>
    <w:rsid w:val="00503AE5"/>
    <w:rsid w:val="00526BAB"/>
    <w:rsid w:val="00527DD2"/>
    <w:rsid w:val="00561C0B"/>
    <w:rsid w:val="00576419"/>
    <w:rsid w:val="00582664"/>
    <w:rsid w:val="005A44A3"/>
    <w:rsid w:val="005B72CE"/>
    <w:rsid w:val="005C6828"/>
    <w:rsid w:val="005E083F"/>
    <w:rsid w:val="006012D5"/>
    <w:rsid w:val="00610FC5"/>
    <w:rsid w:val="00615B3D"/>
    <w:rsid w:val="00617C76"/>
    <w:rsid w:val="00622D73"/>
    <w:rsid w:val="0062531F"/>
    <w:rsid w:val="006416F3"/>
    <w:rsid w:val="006455AE"/>
    <w:rsid w:val="00651A0D"/>
    <w:rsid w:val="00656993"/>
    <w:rsid w:val="0067023E"/>
    <w:rsid w:val="00673616"/>
    <w:rsid w:val="0067625E"/>
    <w:rsid w:val="006A4313"/>
    <w:rsid w:val="006B53D2"/>
    <w:rsid w:val="006B7D40"/>
    <w:rsid w:val="006C7143"/>
    <w:rsid w:val="00707854"/>
    <w:rsid w:val="00726AF2"/>
    <w:rsid w:val="00744324"/>
    <w:rsid w:val="00761883"/>
    <w:rsid w:val="00773B2D"/>
    <w:rsid w:val="0077415C"/>
    <w:rsid w:val="0078613E"/>
    <w:rsid w:val="007A1781"/>
    <w:rsid w:val="007A1B4D"/>
    <w:rsid w:val="007A30D9"/>
    <w:rsid w:val="007B10D3"/>
    <w:rsid w:val="007D69B1"/>
    <w:rsid w:val="007E7E52"/>
    <w:rsid w:val="007F2D89"/>
    <w:rsid w:val="0080235D"/>
    <w:rsid w:val="00806B40"/>
    <w:rsid w:val="00814B55"/>
    <w:rsid w:val="00824CF4"/>
    <w:rsid w:val="0084301F"/>
    <w:rsid w:val="00850952"/>
    <w:rsid w:val="008631F9"/>
    <w:rsid w:val="008641A2"/>
    <w:rsid w:val="0087000A"/>
    <w:rsid w:val="00874DF5"/>
    <w:rsid w:val="0087591C"/>
    <w:rsid w:val="0088591D"/>
    <w:rsid w:val="00897ABE"/>
    <w:rsid w:val="008B3347"/>
    <w:rsid w:val="008B67DD"/>
    <w:rsid w:val="008E5FA0"/>
    <w:rsid w:val="008E78D1"/>
    <w:rsid w:val="008F122B"/>
    <w:rsid w:val="008F1EE9"/>
    <w:rsid w:val="00914A48"/>
    <w:rsid w:val="00926AFB"/>
    <w:rsid w:val="00935D95"/>
    <w:rsid w:val="00953C65"/>
    <w:rsid w:val="00965F5E"/>
    <w:rsid w:val="0098123B"/>
    <w:rsid w:val="00984B37"/>
    <w:rsid w:val="009A1AFB"/>
    <w:rsid w:val="009C0B96"/>
    <w:rsid w:val="009D0FFB"/>
    <w:rsid w:val="009D6562"/>
    <w:rsid w:val="00A10B83"/>
    <w:rsid w:val="00A16297"/>
    <w:rsid w:val="00A25DB0"/>
    <w:rsid w:val="00A30F89"/>
    <w:rsid w:val="00A3381C"/>
    <w:rsid w:val="00A51CDE"/>
    <w:rsid w:val="00A6492A"/>
    <w:rsid w:val="00A70B8B"/>
    <w:rsid w:val="00A936BA"/>
    <w:rsid w:val="00A952A0"/>
    <w:rsid w:val="00AB0DEB"/>
    <w:rsid w:val="00AC2608"/>
    <w:rsid w:val="00AD4BDB"/>
    <w:rsid w:val="00B1159C"/>
    <w:rsid w:val="00B13528"/>
    <w:rsid w:val="00B17476"/>
    <w:rsid w:val="00B21650"/>
    <w:rsid w:val="00B24AA5"/>
    <w:rsid w:val="00B25544"/>
    <w:rsid w:val="00B3579C"/>
    <w:rsid w:val="00B36DD6"/>
    <w:rsid w:val="00B475BA"/>
    <w:rsid w:val="00B74C0A"/>
    <w:rsid w:val="00B867E4"/>
    <w:rsid w:val="00B912FB"/>
    <w:rsid w:val="00BA4B20"/>
    <w:rsid w:val="00BB4D15"/>
    <w:rsid w:val="00BC15EA"/>
    <w:rsid w:val="00BD2852"/>
    <w:rsid w:val="00BE4D45"/>
    <w:rsid w:val="00C02C80"/>
    <w:rsid w:val="00C13090"/>
    <w:rsid w:val="00C16F3E"/>
    <w:rsid w:val="00C36679"/>
    <w:rsid w:val="00C6147F"/>
    <w:rsid w:val="00C65A00"/>
    <w:rsid w:val="00CA03E2"/>
    <w:rsid w:val="00CB3514"/>
    <w:rsid w:val="00CD1B0A"/>
    <w:rsid w:val="00CE0D5B"/>
    <w:rsid w:val="00CE22C7"/>
    <w:rsid w:val="00CE435F"/>
    <w:rsid w:val="00CF73CA"/>
    <w:rsid w:val="00D03A40"/>
    <w:rsid w:val="00D20442"/>
    <w:rsid w:val="00D23EA5"/>
    <w:rsid w:val="00D24755"/>
    <w:rsid w:val="00D315D6"/>
    <w:rsid w:val="00D54249"/>
    <w:rsid w:val="00D96F24"/>
    <w:rsid w:val="00DA2BFA"/>
    <w:rsid w:val="00DA5044"/>
    <w:rsid w:val="00DB5916"/>
    <w:rsid w:val="00DB5C8E"/>
    <w:rsid w:val="00DB731A"/>
    <w:rsid w:val="00DD3650"/>
    <w:rsid w:val="00DD5FE1"/>
    <w:rsid w:val="00DE6B9B"/>
    <w:rsid w:val="00DE7505"/>
    <w:rsid w:val="00E06174"/>
    <w:rsid w:val="00E21660"/>
    <w:rsid w:val="00E450F5"/>
    <w:rsid w:val="00E53DD7"/>
    <w:rsid w:val="00E60968"/>
    <w:rsid w:val="00E722E1"/>
    <w:rsid w:val="00E80D61"/>
    <w:rsid w:val="00E82CF6"/>
    <w:rsid w:val="00E965FA"/>
    <w:rsid w:val="00EA5365"/>
    <w:rsid w:val="00EA6730"/>
    <w:rsid w:val="00EB0586"/>
    <w:rsid w:val="00ED1772"/>
    <w:rsid w:val="00EE4EB8"/>
    <w:rsid w:val="00EF5F09"/>
    <w:rsid w:val="00EF735A"/>
    <w:rsid w:val="00F03082"/>
    <w:rsid w:val="00F171EB"/>
    <w:rsid w:val="00F22B07"/>
    <w:rsid w:val="00F2654B"/>
    <w:rsid w:val="00F26D60"/>
    <w:rsid w:val="00F34F2E"/>
    <w:rsid w:val="00F740BD"/>
    <w:rsid w:val="00F94EAA"/>
    <w:rsid w:val="00FB51A7"/>
    <w:rsid w:val="00FD09E0"/>
    <w:rsid w:val="00FE2853"/>
    <w:rsid w:val="00FF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A7516"/>
  <w15:chartTrackingRefBased/>
  <w15:docId w15:val="{FB2F5004-FC85-4AA3-B017-649E5489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16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D162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CE"/>
  </w:style>
  <w:style w:type="paragraph" w:styleId="Footer">
    <w:name w:val="footer"/>
    <w:basedOn w:val="Normal"/>
    <w:link w:val="FooterChar"/>
    <w:uiPriority w:val="99"/>
    <w:unhideWhenUsed/>
    <w:rsid w:val="00FF7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CE"/>
  </w:style>
  <w:style w:type="paragraph" w:styleId="BalloonText">
    <w:name w:val="Balloon Text"/>
    <w:basedOn w:val="Normal"/>
    <w:link w:val="BalloonTextChar"/>
    <w:uiPriority w:val="99"/>
    <w:semiHidden/>
    <w:unhideWhenUsed/>
    <w:rsid w:val="0039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32"/>
    <w:rPr>
      <w:rFonts w:ascii="Segoe UI" w:hAnsi="Segoe UI" w:cs="Segoe UI"/>
      <w:sz w:val="18"/>
      <w:szCs w:val="18"/>
    </w:rPr>
  </w:style>
  <w:style w:type="paragraph" w:styleId="ListParagraph">
    <w:name w:val="List Paragraph"/>
    <w:basedOn w:val="Normal"/>
    <w:uiPriority w:val="34"/>
    <w:qFormat/>
    <w:rsid w:val="00B13528"/>
    <w:pPr>
      <w:ind w:left="720"/>
      <w:contextualSpacing/>
    </w:pPr>
  </w:style>
  <w:style w:type="character" w:styleId="Hyperlink">
    <w:name w:val="Hyperlink"/>
    <w:basedOn w:val="DefaultParagraphFont"/>
    <w:uiPriority w:val="99"/>
    <w:unhideWhenUsed/>
    <w:rsid w:val="0078613E"/>
    <w:rPr>
      <w:color w:val="0563C1" w:themeColor="hyperlink"/>
      <w:u w:val="single"/>
    </w:rPr>
  </w:style>
  <w:style w:type="character" w:styleId="UnresolvedMention">
    <w:name w:val="Unresolved Mention"/>
    <w:basedOn w:val="DefaultParagraphFont"/>
    <w:uiPriority w:val="99"/>
    <w:semiHidden/>
    <w:unhideWhenUsed/>
    <w:rsid w:val="001557EC"/>
    <w:rPr>
      <w:color w:val="605E5C"/>
      <w:shd w:val="clear" w:color="auto" w:fill="E1DFDD"/>
    </w:rPr>
  </w:style>
  <w:style w:type="character" w:customStyle="1" w:styleId="Heading1Char">
    <w:name w:val="Heading 1 Char"/>
    <w:basedOn w:val="DefaultParagraphFont"/>
    <w:link w:val="Heading1"/>
    <w:uiPriority w:val="9"/>
    <w:rsid w:val="001003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62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D1628"/>
    <w:rPr>
      <w:rFonts w:ascii="Times New Roman" w:eastAsia="Times New Roman" w:hAnsi="Times New Roman" w:cs="Times New Roman"/>
      <w:b/>
      <w:bCs/>
      <w:sz w:val="27"/>
      <w:szCs w:val="27"/>
      <w:lang w:eastAsia="en-AU"/>
    </w:rPr>
  </w:style>
  <w:style w:type="paragraph" w:customStyle="1" w:styleId="css-1t8cg3h">
    <w:name w:val="css-1t8cg3h"/>
    <w:basedOn w:val="Normal"/>
    <w:rsid w:val="003D1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s-1njchot">
    <w:name w:val="css-1njchot"/>
    <w:basedOn w:val="DefaultParagraphFont"/>
    <w:rsid w:val="003D1628"/>
  </w:style>
  <w:style w:type="paragraph" w:customStyle="1" w:styleId="qtt81pb4">
    <w:name w:val="_qtt81pb4"/>
    <w:basedOn w:val="Normal"/>
    <w:rsid w:val="003D1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item-body">
    <w:name w:val="toc-item-body"/>
    <w:basedOn w:val="DefaultParagraphFont"/>
    <w:rsid w:val="003D1628"/>
  </w:style>
  <w:style w:type="paragraph" w:styleId="NormalWeb">
    <w:name w:val="Normal (Web)"/>
    <w:basedOn w:val="Normal"/>
    <w:uiPriority w:val="99"/>
    <w:semiHidden/>
    <w:unhideWhenUsed/>
    <w:rsid w:val="003D1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D1628"/>
    <w:rPr>
      <w:b/>
      <w:bCs/>
    </w:rPr>
  </w:style>
  <w:style w:type="character" w:customStyle="1" w:styleId="loader-wrapper">
    <w:name w:val="loader-wrapper"/>
    <w:basedOn w:val="DefaultParagraphFont"/>
    <w:rsid w:val="003D1628"/>
  </w:style>
  <w:style w:type="character" w:customStyle="1" w:styleId="smart-link-title-wrapper">
    <w:name w:val="smart-link-title-wrapper"/>
    <w:basedOn w:val="DefaultParagraphFont"/>
    <w:rsid w:val="003D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758">
      <w:bodyDiv w:val="1"/>
      <w:marLeft w:val="0"/>
      <w:marRight w:val="0"/>
      <w:marTop w:val="0"/>
      <w:marBottom w:val="0"/>
      <w:divBdr>
        <w:top w:val="none" w:sz="0" w:space="0" w:color="auto"/>
        <w:left w:val="none" w:sz="0" w:space="0" w:color="auto"/>
        <w:bottom w:val="none" w:sz="0" w:space="0" w:color="auto"/>
        <w:right w:val="none" w:sz="0" w:space="0" w:color="auto"/>
      </w:divBdr>
      <w:divsChild>
        <w:div w:id="767427043">
          <w:marLeft w:val="0"/>
          <w:marRight w:val="0"/>
          <w:marTop w:val="0"/>
          <w:marBottom w:val="0"/>
          <w:divBdr>
            <w:top w:val="none" w:sz="0" w:space="0" w:color="auto"/>
            <w:left w:val="none" w:sz="0" w:space="0" w:color="auto"/>
            <w:bottom w:val="none" w:sz="0" w:space="0" w:color="auto"/>
            <w:right w:val="none" w:sz="0" w:space="0" w:color="auto"/>
          </w:divBdr>
          <w:divsChild>
            <w:div w:id="579173950">
              <w:marLeft w:val="0"/>
              <w:marRight w:val="0"/>
              <w:marTop w:val="0"/>
              <w:marBottom w:val="0"/>
              <w:divBdr>
                <w:top w:val="none" w:sz="0" w:space="0" w:color="auto"/>
                <w:left w:val="none" w:sz="0" w:space="0" w:color="auto"/>
                <w:bottom w:val="none" w:sz="0" w:space="0" w:color="auto"/>
                <w:right w:val="none" w:sz="0" w:space="0" w:color="auto"/>
              </w:divBdr>
              <w:divsChild>
                <w:div w:id="1819225749">
                  <w:marLeft w:val="0"/>
                  <w:marRight w:val="0"/>
                  <w:marTop w:val="300"/>
                  <w:marBottom w:val="300"/>
                  <w:divBdr>
                    <w:top w:val="none" w:sz="0" w:space="0" w:color="auto"/>
                    <w:left w:val="none" w:sz="0" w:space="0" w:color="auto"/>
                    <w:bottom w:val="none" w:sz="0" w:space="0" w:color="auto"/>
                    <w:right w:val="none" w:sz="0" w:space="0" w:color="auto"/>
                  </w:divBdr>
                  <w:divsChild>
                    <w:div w:id="395010390">
                      <w:marLeft w:val="0"/>
                      <w:marRight w:val="0"/>
                      <w:marTop w:val="45"/>
                      <w:marBottom w:val="0"/>
                      <w:divBdr>
                        <w:top w:val="none" w:sz="0" w:space="0" w:color="auto"/>
                        <w:left w:val="none" w:sz="0" w:space="0" w:color="auto"/>
                        <w:bottom w:val="none" w:sz="0" w:space="0" w:color="auto"/>
                        <w:right w:val="none" w:sz="0" w:space="0" w:color="auto"/>
                      </w:divBdr>
                      <w:divsChild>
                        <w:div w:id="1441754683">
                          <w:marLeft w:val="0"/>
                          <w:marRight w:val="0"/>
                          <w:marTop w:val="0"/>
                          <w:marBottom w:val="0"/>
                          <w:divBdr>
                            <w:top w:val="none" w:sz="0" w:space="0" w:color="auto"/>
                            <w:left w:val="none" w:sz="0" w:space="0" w:color="auto"/>
                            <w:bottom w:val="none" w:sz="0" w:space="0" w:color="auto"/>
                            <w:right w:val="none" w:sz="0" w:space="0" w:color="auto"/>
                          </w:divBdr>
                          <w:divsChild>
                            <w:div w:id="1479150078">
                              <w:marLeft w:val="0"/>
                              <w:marRight w:val="0"/>
                              <w:marTop w:val="0"/>
                              <w:marBottom w:val="0"/>
                              <w:divBdr>
                                <w:top w:val="none" w:sz="0" w:space="0" w:color="auto"/>
                                <w:left w:val="none" w:sz="0" w:space="0" w:color="auto"/>
                                <w:bottom w:val="none" w:sz="0" w:space="0" w:color="auto"/>
                                <w:right w:val="none" w:sz="0" w:space="0" w:color="auto"/>
                              </w:divBdr>
                            </w:div>
                          </w:divsChild>
                        </w:div>
                        <w:div w:id="267390467">
                          <w:marLeft w:val="0"/>
                          <w:marRight w:val="0"/>
                          <w:marTop w:val="0"/>
                          <w:marBottom w:val="0"/>
                          <w:divBdr>
                            <w:top w:val="none" w:sz="0" w:space="0" w:color="auto"/>
                            <w:left w:val="none" w:sz="0" w:space="0" w:color="auto"/>
                            <w:bottom w:val="none" w:sz="0" w:space="0" w:color="auto"/>
                            <w:right w:val="none" w:sz="0" w:space="0" w:color="auto"/>
                          </w:divBdr>
                          <w:divsChild>
                            <w:div w:id="17120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4682">
                      <w:marLeft w:val="150"/>
                      <w:marRight w:val="0"/>
                      <w:marTop w:val="0"/>
                      <w:marBottom w:val="0"/>
                      <w:divBdr>
                        <w:top w:val="none" w:sz="0" w:space="0" w:color="auto"/>
                        <w:left w:val="none" w:sz="0" w:space="0" w:color="auto"/>
                        <w:bottom w:val="none" w:sz="0" w:space="0" w:color="auto"/>
                        <w:right w:val="none" w:sz="0" w:space="0" w:color="auto"/>
                      </w:divBdr>
                      <w:divsChild>
                        <w:div w:id="1347053265">
                          <w:marLeft w:val="0"/>
                          <w:marRight w:val="0"/>
                          <w:marTop w:val="0"/>
                          <w:marBottom w:val="0"/>
                          <w:divBdr>
                            <w:top w:val="none" w:sz="0" w:space="0" w:color="auto"/>
                            <w:left w:val="none" w:sz="0" w:space="0" w:color="auto"/>
                            <w:bottom w:val="none" w:sz="0" w:space="0" w:color="auto"/>
                            <w:right w:val="none" w:sz="0" w:space="0" w:color="auto"/>
                          </w:divBdr>
                        </w:div>
                        <w:div w:id="165442883">
                          <w:marLeft w:val="0"/>
                          <w:marRight w:val="0"/>
                          <w:marTop w:val="0"/>
                          <w:marBottom w:val="0"/>
                          <w:divBdr>
                            <w:top w:val="none" w:sz="0" w:space="0" w:color="auto"/>
                            <w:left w:val="none" w:sz="0" w:space="0" w:color="auto"/>
                            <w:bottom w:val="none" w:sz="0" w:space="0" w:color="auto"/>
                            <w:right w:val="none" w:sz="0" w:space="0" w:color="auto"/>
                          </w:divBdr>
                          <w:divsChild>
                            <w:div w:id="21298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6270">
          <w:marLeft w:val="0"/>
          <w:marRight w:val="0"/>
          <w:marTop w:val="0"/>
          <w:marBottom w:val="0"/>
          <w:divBdr>
            <w:top w:val="none" w:sz="0" w:space="0" w:color="auto"/>
            <w:left w:val="none" w:sz="0" w:space="0" w:color="auto"/>
            <w:bottom w:val="none" w:sz="0" w:space="0" w:color="auto"/>
            <w:right w:val="none" w:sz="0" w:space="0" w:color="auto"/>
          </w:divBdr>
          <w:divsChild>
            <w:div w:id="1641419455">
              <w:marLeft w:val="0"/>
              <w:marRight w:val="0"/>
              <w:marTop w:val="0"/>
              <w:marBottom w:val="0"/>
              <w:divBdr>
                <w:top w:val="none" w:sz="0" w:space="0" w:color="auto"/>
                <w:left w:val="none" w:sz="0" w:space="0" w:color="auto"/>
                <w:bottom w:val="none" w:sz="0" w:space="0" w:color="auto"/>
                <w:right w:val="none" w:sz="0" w:space="0" w:color="auto"/>
              </w:divBdr>
              <w:divsChild>
                <w:div w:id="1839613679">
                  <w:marLeft w:val="0"/>
                  <w:marRight w:val="0"/>
                  <w:marTop w:val="0"/>
                  <w:marBottom w:val="0"/>
                  <w:divBdr>
                    <w:top w:val="none" w:sz="0" w:space="0" w:color="auto"/>
                    <w:left w:val="none" w:sz="0" w:space="0" w:color="auto"/>
                    <w:bottom w:val="none" w:sz="0" w:space="0" w:color="auto"/>
                    <w:right w:val="none" w:sz="0" w:space="0" w:color="auto"/>
                  </w:divBdr>
                  <w:divsChild>
                    <w:div w:id="267352559">
                      <w:marLeft w:val="0"/>
                      <w:marRight w:val="0"/>
                      <w:marTop w:val="0"/>
                      <w:marBottom w:val="0"/>
                      <w:divBdr>
                        <w:top w:val="none" w:sz="0" w:space="0" w:color="auto"/>
                        <w:left w:val="none" w:sz="0" w:space="0" w:color="auto"/>
                        <w:bottom w:val="none" w:sz="0" w:space="0" w:color="auto"/>
                        <w:right w:val="none" w:sz="0" w:space="0" w:color="auto"/>
                      </w:divBdr>
                      <w:divsChild>
                        <w:div w:id="1411073303">
                          <w:marLeft w:val="0"/>
                          <w:marRight w:val="0"/>
                          <w:marTop w:val="0"/>
                          <w:marBottom w:val="0"/>
                          <w:divBdr>
                            <w:top w:val="none" w:sz="0" w:space="0" w:color="auto"/>
                            <w:left w:val="none" w:sz="0" w:space="0" w:color="auto"/>
                            <w:bottom w:val="none" w:sz="0" w:space="0" w:color="auto"/>
                            <w:right w:val="none" w:sz="0" w:space="0" w:color="auto"/>
                          </w:divBdr>
                          <w:divsChild>
                            <w:div w:id="2052486488">
                              <w:marLeft w:val="0"/>
                              <w:marRight w:val="0"/>
                              <w:marTop w:val="0"/>
                              <w:marBottom w:val="0"/>
                              <w:divBdr>
                                <w:top w:val="none" w:sz="0" w:space="0" w:color="auto"/>
                                <w:left w:val="none" w:sz="0" w:space="0" w:color="auto"/>
                                <w:bottom w:val="none" w:sz="0" w:space="0" w:color="auto"/>
                                <w:right w:val="none" w:sz="0" w:space="0" w:color="auto"/>
                              </w:divBdr>
                              <w:divsChild>
                                <w:div w:id="1091513367">
                                  <w:marLeft w:val="0"/>
                                  <w:marRight w:val="0"/>
                                  <w:marTop w:val="0"/>
                                  <w:marBottom w:val="0"/>
                                  <w:divBdr>
                                    <w:top w:val="none" w:sz="0" w:space="0" w:color="auto"/>
                                    <w:left w:val="none" w:sz="0" w:space="0" w:color="auto"/>
                                    <w:bottom w:val="none" w:sz="0" w:space="0" w:color="auto"/>
                                    <w:right w:val="none" w:sz="0" w:space="0" w:color="auto"/>
                                  </w:divBdr>
                                  <w:divsChild>
                                    <w:div w:id="1530559675">
                                      <w:marLeft w:val="0"/>
                                      <w:marRight w:val="0"/>
                                      <w:marTop w:val="0"/>
                                      <w:marBottom w:val="0"/>
                                      <w:divBdr>
                                        <w:top w:val="none" w:sz="0" w:space="0" w:color="auto"/>
                                        <w:left w:val="none" w:sz="0" w:space="0" w:color="auto"/>
                                        <w:bottom w:val="none" w:sz="0" w:space="0" w:color="auto"/>
                                        <w:right w:val="none" w:sz="0" w:space="0" w:color="auto"/>
                                      </w:divBdr>
                                      <w:divsChild>
                                        <w:div w:id="1110199077">
                                          <w:marLeft w:val="0"/>
                                          <w:marRight w:val="0"/>
                                          <w:marTop w:val="0"/>
                                          <w:marBottom w:val="0"/>
                                          <w:divBdr>
                                            <w:top w:val="none" w:sz="0" w:space="0" w:color="auto"/>
                                            <w:left w:val="none" w:sz="0" w:space="0" w:color="auto"/>
                                            <w:bottom w:val="none" w:sz="0" w:space="0" w:color="auto"/>
                                            <w:right w:val="none" w:sz="0" w:space="0" w:color="auto"/>
                                          </w:divBdr>
                                          <w:divsChild>
                                            <w:div w:id="1411807165">
                                              <w:marLeft w:val="0"/>
                                              <w:marRight w:val="0"/>
                                              <w:marTop w:val="0"/>
                                              <w:marBottom w:val="0"/>
                                              <w:divBdr>
                                                <w:top w:val="none" w:sz="0" w:space="0" w:color="auto"/>
                                                <w:left w:val="none" w:sz="0" w:space="0" w:color="auto"/>
                                                <w:bottom w:val="none" w:sz="0" w:space="0" w:color="auto"/>
                                                <w:right w:val="none" w:sz="0" w:space="0" w:color="auto"/>
                                              </w:divBdr>
                                              <w:divsChild>
                                                <w:div w:id="561864619">
                                                  <w:marLeft w:val="0"/>
                                                  <w:marRight w:val="0"/>
                                                  <w:marTop w:val="0"/>
                                                  <w:marBottom w:val="0"/>
                                                  <w:divBdr>
                                                    <w:top w:val="none" w:sz="0" w:space="0" w:color="auto"/>
                                                    <w:left w:val="none" w:sz="0" w:space="0" w:color="auto"/>
                                                    <w:bottom w:val="none" w:sz="0" w:space="0" w:color="auto"/>
                                                    <w:right w:val="none" w:sz="0" w:space="0" w:color="auto"/>
                                                  </w:divBdr>
                                                  <w:divsChild>
                                                    <w:div w:id="2111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ndis.atlassian.net/wiki/spaces/NPS/pages/52752226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sp-ndis.atlassian.net/wiki/spaces/NPS/pages/527522264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integratedsupportpersonnel.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su\AppData\Local\Packages\microsoft.windowscommunicationsapps_8wekyb3d8bbwe\LocalState\Files\S0\1\ISP%20Letterhead%5b10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ISP Letterhead[101]</Template>
  <TotalTime>1</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Antoniou</dc:creator>
  <cp:keywords/>
  <dc:description/>
  <cp:lastModifiedBy>Enquiries Integrated Support Personnel</cp:lastModifiedBy>
  <cp:revision>3</cp:revision>
  <cp:lastPrinted>2017-10-24T02:27:00Z</cp:lastPrinted>
  <dcterms:created xsi:type="dcterms:W3CDTF">2023-01-31T04:11:00Z</dcterms:created>
  <dcterms:modified xsi:type="dcterms:W3CDTF">2023-01-31T04:11:00Z</dcterms:modified>
</cp:coreProperties>
</file>